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Apel otwarty do firm sharingowych - połączmy siły w walce z koronawirusem!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Transport współdzielony jest obecnie jedną z bezpieczniejszych metod poruszania się po mieście. Dlatego ważne jest zwiększenie dostępności usług shared mobility dla osób, które muszą codziennie docierać do pracy. Wheelme, jako platforma Mobility-as-a-Service i członek Stowarzyszenia Mobilne Miasto, apeluje do firm sharingowych - połączmy siły.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Ostatnie tygodnie są dla nas wszystkich bardzo trudne. Tysiące osób zostały poddane domowej kwarantannie, kolejne setki tysięcy biorą udział w akcji #zostanwdomu. Wiemy, że grupy zawodowe m.in. takie jak: personel medyczny, pracownicy aptek, sklepów, </w:t>
      </w:r>
      <w:r w:rsidDel="00000000" w:rsidR="00000000" w:rsidRPr="00000000">
        <w:rPr>
          <w:u w:val="single"/>
          <w:rtl w:val="0"/>
        </w:rPr>
        <w:t xml:space="preserve">muszą</w:t>
      </w:r>
      <w:r w:rsidDel="00000000" w:rsidR="00000000" w:rsidRPr="00000000">
        <w:rPr>
          <w:rtl w:val="0"/>
        </w:rPr>
        <w:t xml:space="preserve"> dotrzeć do pracy. Jednocześnie nie wszystkie pracujące w tych grupach zawodowych osoby dysponują własnym środkiem transportu. </w:t>
      </w:r>
      <w:r w:rsidDel="00000000" w:rsidR="00000000" w:rsidRPr="00000000">
        <w:rPr>
          <w:rtl w:val="0"/>
        </w:rPr>
        <w:t xml:space="preserve">Te osoby szukają dowolnego, najbliższego i najłatwiej dostępnego sposobu na przemieszczenie się. W sytuacji, kiedy komunikacja miejska i podmiejska obwarowana jest obostrzeniami, wspólne działanie firm z branży pojazdów na minuty, pozwoli na stworzenie alternatywnej sieci transportu.</w:t>
      </w:r>
      <w:r w:rsidDel="00000000" w:rsidR="00000000" w:rsidRPr="00000000">
        <w:rPr>
          <w:rtl w:val="0"/>
        </w:rPr>
        <w:t xml:space="preserve"> Takie rozwiązanie umożliwi komfortowy i przede wszystkim bezpieczny transport do miejsca pracy.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Jako</w:t>
      </w:r>
      <w:r w:rsidDel="00000000" w:rsidR="00000000" w:rsidRPr="00000000">
        <w:rPr>
          <w:rtl w:val="0"/>
        </w:rPr>
        <w:t xml:space="preserve"> Wheelme, platforma Mobility-as-a-Service (MaaS) działająca w Polsce od 2018 roku, chcielibyśmy podpisać się pod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apelem Stowarzyszenia Mobilne Miasto</w:t>
        </w:r>
      </w:hyperlink>
      <w:r w:rsidDel="00000000" w:rsidR="00000000" w:rsidRPr="00000000">
        <w:rPr>
          <w:rtl w:val="0"/>
        </w:rPr>
        <w:t xml:space="preserve">, skierowanym do całej branży sharingowej w Polsce, o którym więcej napisała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Rzeczpospolita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Uważamy, że w obecnej sytuacji transport współdzielony jest jedną z bezpieczniejszych metod poruszania się po mieście. Ogromnie cieszy nas fakt, jak starannie i sumiennie operatorzy pojazdów współdzielonych podchodzą do walki z koronawirusem i dezynfekują swoje pojazdy. Na bieżąco zbieramy i aktualizujemy informacje w tym zakresie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 odrębnym wpisie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Obserwując użycie Wheelme w ostatnich tygodniach pandemii SARS-CoV-2, zgromadzone dane </w:t>
      </w:r>
      <w:r w:rsidDel="00000000" w:rsidR="00000000" w:rsidRPr="00000000">
        <w:rPr>
          <w:rtl w:val="0"/>
        </w:rPr>
        <w:t xml:space="preserve">(platforma Wheelme jest dostępna w blisko 50 miastach w Polsce)</w:t>
      </w:r>
      <w:r w:rsidDel="00000000" w:rsidR="00000000" w:rsidRPr="00000000">
        <w:rPr>
          <w:rtl w:val="0"/>
        </w:rPr>
        <w:t xml:space="preserve"> pozwalają nam wyciągać wnioski o rosnącym zapotrzebowaniu na dotarcie z punktu A do B, niezależnie od firmy, której pojazd miałby zostać użyty. Liczy się przede wszystkim dostępność.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Tak samo jak Prezes Stowarzyszenia Mobilne Miasto, Adam Jędrzejewski, uważamy, że jedną z metod na ułatwienie z korzystania z pojazdów na minuty, jest udostępnienie oferty firm zarządzających tymi pojazdami platformom MaaS, takim jak Wheelme.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Jednocześnie, jako Wheelme, </w:t>
      </w:r>
      <w:r w:rsidDel="00000000" w:rsidR="00000000" w:rsidRPr="00000000">
        <w:rPr>
          <w:b w:val="1"/>
          <w:rtl w:val="0"/>
        </w:rPr>
        <w:t xml:space="preserve">deklarujemy pełną gotowość</w:t>
      </w:r>
      <w:r w:rsidDel="00000000" w:rsidR="00000000" w:rsidRPr="00000000">
        <w:rPr>
          <w:rtl w:val="0"/>
        </w:rPr>
        <w:t xml:space="preserve"> do takich działań. Pomimo #zostanwdomu i zespołu Wheelme rozsianego po całej Polsce, gwarantuję, że każda firma wyrażająca wolę współpracy, w ramach zwiększenia dostępności usług i integracji branży, zostanie włączona do systemu bezpośrednich wypożyczeń </w:t>
      </w:r>
      <w:r w:rsidDel="00000000" w:rsidR="00000000" w:rsidRPr="00000000">
        <w:rPr>
          <w:b w:val="1"/>
          <w:rtl w:val="0"/>
        </w:rPr>
        <w:t xml:space="preserve">całkowicie nieodpłatnie, bez potrzeby zmian technicznych w systemie firmy</w:t>
      </w:r>
      <w:r w:rsidDel="00000000" w:rsidR="00000000" w:rsidRPr="00000000">
        <w:rPr>
          <w:rtl w:val="0"/>
        </w:rPr>
        <w:t xml:space="preserve">, oraz w czasie nie dłuższym niż 24 godziny. Jesteśmy w stanie przeznaczyć 80% naszych zasobów do końca kwietnia tylko na te działania.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Idąc o krok dalej, przygotowaliśmy portal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http://sharingiscaring.pl</w:t>
        </w:r>
      </w:hyperlink>
      <w:r w:rsidDel="00000000" w:rsidR="00000000" w:rsidRPr="00000000">
        <w:rPr>
          <w:rtl w:val="0"/>
        </w:rPr>
        <w:t xml:space="preserve">, na którym zachęcamy firmy sharingowe do zjednoczenia się i wsparcia oddolnych inicjatyw społecznych w kwestiach transportu. Na początku apelujemy o wspólne wsparcie ponad 5000 wolontariuszy platformy IHELPYOU w codziennym dostarczaniu zakupów i środków medycznych.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highlight w:val="white"/>
          <w:rtl w:val="0"/>
        </w:rPr>
        <w:t xml:space="preserve">Mamy nadzieję, że niedługo wszystko wróci do normy i wszyscy ponownie będziemy mogli skupiać się nad jeszcze lepszym rozwojem branży shared mobility w Polsce.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2009775</wp:posOffset>
            </wp:positionH>
            <wp:positionV relativeFrom="paragraph">
              <wp:posOffset>247650</wp:posOffset>
            </wp:positionV>
            <wp:extent cx="630331" cy="64293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331" cy="642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CEO, Wheelme sp. z o.o.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Mateusz Młodawski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mateusz@wheelme.app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https://wheelme.app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sharingiscaring.pl/?utm_source=medium&amp;utm_medium=apel&amp;utm_campaign=apel" TargetMode="External"/><Relationship Id="rId10" Type="http://schemas.openxmlformats.org/officeDocument/2006/relationships/hyperlink" Target="https://medium.com/wheelme-shared-mobility-aggregator/pojazdy-na-minuty-a-koronawirus-54450f6b828a" TargetMode="External"/><Relationship Id="rId12" Type="http://schemas.openxmlformats.org/officeDocument/2006/relationships/image" Target="media/image1.jpg"/><Relationship Id="rId9" Type="http://schemas.openxmlformats.org/officeDocument/2006/relationships/hyperlink" Target="https://medium.com/wheelme-shared-mobility-aggregator/pojazdy-na-minuty-a-koronawirus-54450f6b828a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facebook.com/MobilneMiasto/posts/3805574482815842?__xts__%5B0%5D=68.ARBXq1vMxzR8BS5s3MarIyGb43_A_gaE5pKyoJgrnh4P03TNQ2u-5zwk83LVe9lFFY_SzpuJvfSD9CfrSoTPMnv7ka3q2csEfFv2gLipKw0ew29Ir1JfX70ONRi7grknv-NEOvo1lLeIfZ7HIlx3IEFUkFZypEx73Uk_XjxJ9hnHjO5-VUmf7_HJCAXLOYqPXU8Y-X1wHl3uNgGqQru3vv-dSvJnVhXocLKU_kprXIimTY2IzSj1rd8tlVM0s-3ks2rjAfv3OSNI0SkpDHg9rmYlMT_wZLTo40jChz3Y5yi3_swMnRYtF5aLN02preGrrwJASBGpGKB2JaFk9SeStUpHtsCl&amp;__tn__=-R" TargetMode="External"/><Relationship Id="rId7" Type="http://schemas.openxmlformats.org/officeDocument/2006/relationships/hyperlink" Target="https://cyfrowa.rp.pl/biznes/45628-rower-auto-i-hulajnoga-w-jednej-aplikacji-tak-firmy-sie-ratuja" TargetMode="External"/><Relationship Id="rId8" Type="http://schemas.openxmlformats.org/officeDocument/2006/relationships/hyperlink" Target="https://medium.com/wheelme-shared-mobility-aggregator/pojazdy-na-minuty-a-koronawirus-54450f6b82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